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263AD" w14:textId="77777777" w:rsidR="005E4770" w:rsidRPr="008D15C0" w:rsidRDefault="005E4770" w:rsidP="005E4770">
      <w:pPr>
        <w:pStyle w:val="NormalWeb"/>
        <w:spacing w:before="0" w:beforeAutospacing="0" w:after="0" w:afterAutospacing="0"/>
        <w:rPr>
          <w:rFonts w:ascii="Calibri" w:eastAsiaTheme="minorHAnsi" w:hAnsi="Calibri"/>
          <w:sz w:val="10"/>
          <w:szCs w:val="10"/>
          <w:lang w:eastAsia="en-US"/>
        </w:rPr>
      </w:pPr>
    </w:p>
    <w:p w14:paraId="32B6E420" w14:textId="77777777" w:rsidR="007954C9" w:rsidRPr="00FA7827" w:rsidRDefault="007954C9" w:rsidP="005E4770">
      <w:pPr>
        <w:spacing w:after="0" w:line="240" w:lineRule="auto"/>
        <w:jc w:val="center"/>
        <w:rPr>
          <w:rFonts w:ascii="Arial Black" w:eastAsia="Arial Unicode MS" w:hAnsi="Arial Black" w:cs="Arial Unicode MS"/>
          <w:b/>
          <w:color w:val="0070C0"/>
          <w:sz w:val="16"/>
          <w:szCs w:val="16"/>
        </w:rPr>
      </w:pPr>
      <w:r>
        <w:rPr>
          <w:rFonts w:ascii="Berlin Sans FB Demi" w:eastAsia="Arial Unicode MS" w:hAnsi="Berlin Sans FB Demi" w:cs="Arial Unicode MS"/>
          <w:b/>
          <w:color w:val="10253F"/>
          <w:sz w:val="40"/>
          <w:szCs w:val="20"/>
        </w:rPr>
        <w:t>SORTIE Pérouges, Cité médiévale, dpt de l’AIN,  288</w:t>
      </w:r>
      <w:r w:rsidRPr="00412B14">
        <w:rPr>
          <w:rFonts w:ascii="Berlin Sans FB Demi" w:eastAsia="Arial Unicode MS" w:hAnsi="Berlin Sans FB Demi" w:cs="Arial Unicode MS"/>
          <w:b/>
          <w:color w:val="10253F"/>
          <w:sz w:val="40"/>
          <w:szCs w:val="20"/>
        </w:rPr>
        <w:t xml:space="preserve"> KM</w:t>
      </w:r>
      <w:r>
        <w:rPr>
          <w:rFonts w:ascii="Arial Unicode MS" w:eastAsia="Arial Unicode MS" w:hAnsi="Arial Unicode MS" w:cs="Arial Unicode MS"/>
          <w:b/>
          <w:color w:val="10253F"/>
          <w:sz w:val="40"/>
          <w:szCs w:val="20"/>
        </w:rPr>
        <w:br/>
      </w:r>
      <w:r w:rsidRPr="005D31FC">
        <w:rPr>
          <w:rFonts w:ascii="Arial Black" w:eastAsia="Arial Unicode MS" w:hAnsi="Arial Black" w:cs="Arial Unicode MS"/>
          <w:b/>
          <w:color w:val="0070C0"/>
          <w:sz w:val="32"/>
          <w:szCs w:val="20"/>
        </w:rPr>
        <w:t>Samedi 20 avril 2019</w:t>
      </w:r>
    </w:p>
    <w:p w14:paraId="2D5A7844" w14:textId="77777777" w:rsidR="007954C9" w:rsidRPr="008D15C0" w:rsidRDefault="007954C9" w:rsidP="005E4770">
      <w:pPr>
        <w:spacing w:after="0" w:line="240" w:lineRule="auto"/>
        <w:jc w:val="center"/>
        <w:rPr>
          <w:rFonts w:ascii="Arial" w:eastAsia="Arial Unicode MS" w:hAnsi="Arial" w:cs="Arial"/>
          <w:b/>
          <w:color w:val="0070C0"/>
          <w:sz w:val="36"/>
          <w:szCs w:val="20"/>
        </w:rPr>
      </w:pPr>
      <w:r w:rsidRPr="008D15C0">
        <w:rPr>
          <w:rFonts w:ascii="Arial" w:hAnsi="Arial" w:cs="Arial"/>
          <w:b/>
          <w:sz w:val="24"/>
        </w:rPr>
        <w:t>Sortie (Scenic) - France -  pas de L</w:t>
      </w:r>
    </w:p>
    <w:p w14:paraId="02C49DFA" w14:textId="77777777" w:rsidR="007954C9" w:rsidRPr="00532314" w:rsidRDefault="007954C9" w:rsidP="005E4770">
      <w:pPr>
        <w:pBdr>
          <w:bottom w:val="single" w:sz="4" w:space="1" w:color="auto"/>
        </w:pBd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10253F"/>
          <w:sz w:val="10"/>
          <w:szCs w:val="20"/>
        </w:rPr>
      </w:pPr>
    </w:p>
    <w:p w14:paraId="4BED280E" w14:textId="77777777" w:rsidR="007954C9" w:rsidRPr="00473F52" w:rsidRDefault="007954C9" w:rsidP="005E4770">
      <w:pPr>
        <w:spacing w:after="0" w:line="240" w:lineRule="auto"/>
        <w:jc w:val="center"/>
        <w:rPr>
          <w:sz w:val="14"/>
        </w:rPr>
      </w:pPr>
    </w:p>
    <w:p w14:paraId="64268FAE" w14:textId="77777777" w:rsidR="007954C9" w:rsidRDefault="007954C9" w:rsidP="005E4770">
      <w:pPr>
        <w:spacing w:after="0" w:line="240" w:lineRule="auto"/>
      </w:pPr>
      <w:r>
        <w:rPr>
          <w:noProof/>
          <w:lang w:val="fr-FR" w:eastAsia="fr-FR"/>
        </w:rPr>
        <w:drawing>
          <wp:anchor distT="0" distB="0" distL="114300" distR="114300" simplePos="0" relativeHeight="251680768" behindDoc="1" locked="0" layoutInCell="1" allowOverlap="1" wp14:anchorId="739DDB54" wp14:editId="09F42113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2185035" cy="1433830"/>
            <wp:effectExtent l="0" t="0" r="5715" b="0"/>
            <wp:wrapThrough wrapText="bothSides">
              <wp:wrapPolygon edited="0">
                <wp:start x="0" y="0"/>
                <wp:lineTo x="0" y="21236"/>
                <wp:lineTo x="21468" y="21236"/>
                <wp:lineTo x="21468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Pérouges, </w:t>
      </w:r>
      <w:r w:rsidRPr="00473F52">
        <w:rPr>
          <w:b/>
        </w:rPr>
        <w:t>Ancienne ville médiévale fortifiée</w:t>
      </w:r>
      <w:r>
        <w:rPr>
          <w:b/>
        </w:rPr>
        <w:t xml:space="preserve">, </w:t>
      </w:r>
      <w:r w:rsidRPr="00473F52">
        <w:rPr>
          <w:b/>
          <w:u w:val="single"/>
        </w:rPr>
        <w:t>classée</w:t>
      </w:r>
      <w:r w:rsidRPr="00473F52">
        <w:rPr>
          <w:b/>
        </w:rPr>
        <w:t xml:space="preserve"> parmi les Plus Beaux Villages de </w:t>
      </w:r>
      <w:r>
        <w:rPr>
          <w:b/>
        </w:rPr>
        <w:t>France</w:t>
      </w:r>
      <w:r>
        <w:t xml:space="preserve">, dans le département de l'Ain en région Auvergne-Rhône-Alpes. </w:t>
      </w:r>
    </w:p>
    <w:p w14:paraId="3662FAF3" w14:textId="77777777" w:rsidR="007954C9" w:rsidRPr="00473F52" w:rsidRDefault="007954C9" w:rsidP="005E4770">
      <w:pPr>
        <w:spacing w:after="0" w:line="240" w:lineRule="auto"/>
      </w:pPr>
      <w:r w:rsidRPr="00473F52">
        <w:rPr>
          <w:b/>
        </w:rPr>
        <w:t>Ses murailles datent des XIV et XV siècles</w:t>
      </w:r>
      <w:r>
        <w:t>.</w:t>
      </w:r>
      <w:r w:rsidRPr="00473F52">
        <w:t xml:space="preserve"> </w:t>
      </w:r>
    </w:p>
    <w:p w14:paraId="0E4215F8" w14:textId="77777777" w:rsidR="007954C9" w:rsidRPr="00473F52" w:rsidRDefault="007954C9" w:rsidP="005E4770">
      <w:pPr>
        <w:spacing w:after="0" w:line="240" w:lineRule="auto"/>
      </w:pPr>
      <w:r w:rsidRPr="00473F52">
        <w:rPr>
          <w:b/>
        </w:rPr>
        <w:t>La place de la Halle</w:t>
      </w:r>
      <w:r w:rsidRPr="00473F52">
        <w:t>, nommée également « </w:t>
      </w:r>
      <w:r w:rsidRPr="00473F52">
        <w:rPr>
          <w:b/>
        </w:rPr>
        <w:t>place du tilleul</w:t>
      </w:r>
      <w:r w:rsidRPr="00473F52">
        <w:t xml:space="preserve"> », constitue le cœur géographique du Vieux Pérouges. </w:t>
      </w:r>
    </w:p>
    <w:p w14:paraId="18518ED5" w14:textId="77777777" w:rsidR="007954C9" w:rsidRDefault="007954C9" w:rsidP="005E4770">
      <w:pPr>
        <w:pStyle w:val="NormalWeb"/>
        <w:spacing w:before="0" w:beforeAutospacing="0" w:after="0" w:afterAutospacing="0"/>
        <w:rPr>
          <w:rFonts w:ascii="Calibri" w:eastAsiaTheme="minorHAnsi" w:hAnsi="Calibri"/>
          <w:sz w:val="22"/>
          <w:szCs w:val="22"/>
          <w:lang w:eastAsia="en-US"/>
        </w:rPr>
      </w:pPr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On y recense un certain nombre de </w:t>
      </w:r>
      <w:hyperlink r:id="rId7" w:tooltip="Liste des monuments historiques de Pérouges" w:history="1">
        <w:r w:rsidRPr="00473F52">
          <w:rPr>
            <w:rFonts w:ascii="Calibri" w:eastAsiaTheme="minorHAnsi" w:hAnsi="Calibri"/>
            <w:sz w:val="22"/>
            <w:szCs w:val="22"/>
            <w:lang w:eastAsia="en-US"/>
          </w:rPr>
          <w:t>monuments historiques</w:t>
        </w:r>
      </w:hyperlink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 </w:t>
      </w:r>
      <w:r w:rsidRPr="00473F52">
        <w:rPr>
          <w:rFonts w:ascii="Calibri" w:eastAsiaTheme="minorHAnsi" w:hAnsi="Calibri"/>
          <w:sz w:val="22"/>
          <w:szCs w:val="22"/>
          <w:u w:val="single"/>
          <w:lang w:eastAsia="en-US"/>
        </w:rPr>
        <w:t>parmi lesquels</w:t>
      </w:r>
      <w:r w:rsidRPr="00473F52">
        <w:rPr>
          <w:rFonts w:ascii="Calibri" w:eastAsiaTheme="minorHAnsi" w:hAnsi="Calibri"/>
          <w:b/>
          <w:sz w:val="22"/>
          <w:szCs w:val="22"/>
          <w:lang w:eastAsia="en-US"/>
        </w:rPr>
        <w:t xml:space="preserve"> l'</w:t>
      </w:r>
      <w:hyperlink r:id="rId8" w:history="1">
        <w:r w:rsidRPr="00473F52">
          <w:rPr>
            <w:rFonts w:ascii="Calibri" w:eastAsiaTheme="minorHAnsi" w:hAnsi="Calibri"/>
            <w:b/>
            <w:sz w:val="22"/>
            <w:szCs w:val="22"/>
            <w:lang w:eastAsia="en-US"/>
          </w:rPr>
          <w:t>hostellerie du Vieux Pérouges</w:t>
        </w:r>
      </w:hyperlink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, </w:t>
      </w:r>
      <w:r w:rsidRPr="00473F52">
        <w:rPr>
          <w:rFonts w:ascii="Calibri" w:eastAsiaTheme="minorHAnsi" w:hAnsi="Calibri"/>
          <w:sz w:val="22"/>
          <w:szCs w:val="22"/>
          <w:u w:val="single"/>
          <w:lang w:eastAsia="en-US"/>
        </w:rPr>
        <w:t>toujours en activité</w:t>
      </w:r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, </w:t>
      </w:r>
      <w:r w:rsidRPr="00473F52">
        <w:rPr>
          <w:rFonts w:ascii="Calibri" w:eastAsiaTheme="minorHAnsi" w:hAnsi="Calibri"/>
          <w:b/>
          <w:sz w:val="22"/>
          <w:szCs w:val="22"/>
          <w:lang w:eastAsia="en-US"/>
        </w:rPr>
        <w:t xml:space="preserve">la </w:t>
      </w:r>
      <w:hyperlink r:id="rId9" w:tooltip="Maison du Petit-Saint-Georges" w:history="1">
        <w:r w:rsidRPr="00473F52">
          <w:rPr>
            <w:rFonts w:ascii="Calibri" w:eastAsiaTheme="minorHAnsi" w:hAnsi="Calibri"/>
            <w:b/>
            <w:sz w:val="22"/>
            <w:szCs w:val="22"/>
            <w:lang w:eastAsia="en-US"/>
          </w:rPr>
          <w:t>maison du Petit-Saint-Georges</w:t>
        </w:r>
      </w:hyperlink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 ou encore </w:t>
      </w:r>
      <w:r w:rsidRPr="00473F52">
        <w:rPr>
          <w:rFonts w:ascii="Calibri" w:eastAsiaTheme="minorHAnsi" w:hAnsi="Calibri"/>
          <w:b/>
          <w:sz w:val="22"/>
          <w:szCs w:val="22"/>
          <w:lang w:eastAsia="en-US"/>
        </w:rPr>
        <w:t xml:space="preserve">la </w:t>
      </w:r>
      <w:hyperlink r:id="rId10" w:tooltip="Maison du Cadran Solaire" w:history="1">
        <w:r w:rsidRPr="00473F52">
          <w:rPr>
            <w:rFonts w:ascii="Calibri" w:eastAsiaTheme="minorHAnsi" w:hAnsi="Calibri"/>
            <w:b/>
            <w:sz w:val="22"/>
            <w:szCs w:val="22"/>
            <w:lang w:eastAsia="en-US"/>
          </w:rPr>
          <w:t>maison du Cadran Solaire</w:t>
        </w:r>
      </w:hyperlink>
      <w:r w:rsidRPr="00473F52">
        <w:rPr>
          <w:rFonts w:ascii="Calibri" w:eastAsiaTheme="minorHAnsi" w:hAnsi="Calibri"/>
          <w:sz w:val="22"/>
          <w:szCs w:val="22"/>
          <w:lang w:eastAsia="en-US"/>
        </w:rPr>
        <w:t xml:space="preserve">. </w:t>
      </w:r>
    </w:p>
    <w:p w14:paraId="0BE13CA7" w14:textId="77777777" w:rsidR="005E4770" w:rsidRDefault="005E4770" w:rsidP="005E4770">
      <w:pPr>
        <w:pStyle w:val="NormalWeb"/>
        <w:spacing w:before="0" w:beforeAutospacing="0" w:after="0" w:afterAutospacing="0"/>
        <w:rPr>
          <w:rFonts w:ascii="Bastion" w:eastAsiaTheme="minorHAnsi" w:hAnsi="Bastion"/>
          <w:sz w:val="22"/>
          <w:szCs w:val="22"/>
          <w:lang w:eastAsia="en-US"/>
        </w:rPr>
      </w:pPr>
      <w:r w:rsidRPr="00FA7827">
        <w:rPr>
          <w:rFonts w:ascii="Bastion" w:eastAsiaTheme="minorHAnsi" w:hAnsi="Bastion"/>
          <w:sz w:val="22"/>
          <w:szCs w:val="22"/>
          <w:lang w:eastAsia="en-US"/>
        </w:rPr>
        <w:t xml:space="preserve">PROGRAMME DE LA JOURNEE </w:t>
      </w:r>
    </w:p>
    <w:p w14:paraId="5AE079C7" w14:textId="77777777" w:rsidR="005E4770" w:rsidRPr="007D3EC1" w:rsidRDefault="005E4770" w:rsidP="005E4770">
      <w:pPr>
        <w:pStyle w:val="NormalWeb"/>
        <w:spacing w:before="0" w:beforeAutospacing="0" w:after="0" w:afterAutospacing="0"/>
        <w:rPr>
          <w:rFonts w:ascii="Bastion" w:eastAsiaTheme="minorHAnsi" w:hAnsi="Bastion"/>
          <w:sz w:val="10"/>
          <w:szCs w:val="10"/>
          <w:lang w:eastAsia="en-US"/>
        </w:rPr>
      </w:pPr>
    </w:p>
    <w:p w14:paraId="70ACC073" w14:textId="77777777" w:rsidR="005E4770" w:rsidRPr="00FA7827" w:rsidRDefault="005E4770" w:rsidP="005E4770">
      <w:pPr>
        <w:spacing w:after="0" w:line="240" w:lineRule="auto"/>
        <w:rPr>
          <w:rFonts w:eastAsia="Arial Unicode MS" w:cs="Arial Unicode MS"/>
          <w:b/>
          <w:color w:val="10253F"/>
          <w:sz w:val="8"/>
          <w:szCs w:val="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75A59D9B" wp14:editId="6D9C3CFD">
            <wp:simplePos x="0" y="0"/>
            <wp:positionH relativeFrom="column">
              <wp:posOffset>5081777</wp:posOffset>
            </wp:positionH>
            <wp:positionV relativeFrom="paragraph">
              <wp:posOffset>41402</wp:posOffset>
            </wp:positionV>
            <wp:extent cx="1619250" cy="1219200"/>
            <wp:effectExtent l="133350" t="171450" r="114300" b="1714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192">
                      <a:off x="0" y="0"/>
                      <a:ext cx="1619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F0F7" w14:textId="705D3DC4" w:rsidR="005E4770" w:rsidRDefault="003A4872" w:rsidP="005E4770">
      <w:pPr>
        <w:tabs>
          <w:tab w:val="left" w:pos="3119"/>
        </w:tabs>
        <w:spacing w:after="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>
        <w:rPr>
          <w:rFonts w:ascii="Berlin Sans FB Demi" w:hAnsi="Berlin Sans FB Demi"/>
          <w:position w:val="-6"/>
          <w:sz w:val="28"/>
          <w:szCs w:val="26"/>
          <w:highlight w:val="yellow"/>
        </w:rPr>
        <w:t>08</w:t>
      </w:r>
      <w:r w:rsidR="005E4770" w:rsidRPr="003C7755">
        <w:rPr>
          <w:rFonts w:ascii="Berlin Sans FB Demi" w:hAnsi="Berlin Sans FB Demi"/>
          <w:position w:val="-6"/>
          <w:sz w:val="28"/>
          <w:szCs w:val="26"/>
          <w:highlight w:val="yellow"/>
        </w:rPr>
        <w:t>h</w:t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>00</w:t>
      </w:r>
      <w:r w:rsidR="005E4770">
        <w:rPr>
          <w:rFonts w:eastAsia="Arial Unicode MS" w:cs="Arial Unicode MS"/>
          <w:b/>
          <w:color w:val="10253F"/>
          <w:szCs w:val="20"/>
        </w:rPr>
        <w:tab/>
      </w:r>
      <w:r w:rsidR="005E4770" w:rsidRPr="00E373E0">
        <w:rPr>
          <w:rFonts w:eastAsia="Arial Unicode MS" w:cs="Arial Unicode MS"/>
          <w:b/>
          <w:color w:val="10253F"/>
          <w:sz w:val="28"/>
          <w:szCs w:val="20"/>
          <w:u w:val="single"/>
        </w:rPr>
        <w:t>RDV PLEIN FAIT – MOTO CONTROLEE</w:t>
      </w:r>
      <w:r w:rsidR="005E4770" w:rsidRPr="00FA7827">
        <w:rPr>
          <w:rFonts w:eastAsia="Arial Unicode MS" w:cs="Arial Unicode MS"/>
          <w:b/>
          <w:color w:val="10253F"/>
          <w:szCs w:val="20"/>
        </w:rPr>
        <w:t xml:space="preserve"> (pneus, niveau d’huile, etc…)</w:t>
      </w:r>
      <w:r w:rsidR="005E4770" w:rsidRPr="00D036C3">
        <w:rPr>
          <w:noProof/>
          <w:lang w:eastAsia="fr-CH"/>
        </w:rPr>
        <w:t xml:space="preserve"> </w:t>
      </w:r>
    </w:p>
    <w:p w14:paraId="31AC10DE" w14:textId="77777777" w:rsidR="005E4770" w:rsidRPr="00E373E0" w:rsidRDefault="005E4770" w:rsidP="005E4770">
      <w:pPr>
        <w:tabs>
          <w:tab w:val="left" w:pos="311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left="993" w:hanging="993"/>
        <w:rPr>
          <w:rFonts w:eastAsia="Arial Unicode MS" w:cs="Arial Unicode MS"/>
          <w:b/>
          <w:color w:val="10253F"/>
          <w:sz w:val="28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ab/>
      </w:r>
      <w:r w:rsidRPr="00E373E0">
        <w:rPr>
          <w:rFonts w:eastAsia="Arial Unicode MS" w:cs="Arial Unicode MS"/>
          <w:b/>
          <w:color w:val="10253F"/>
          <w:sz w:val="28"/>
          <w:szCs w:val="20"/>
        </w:rPr>
        <w:t>Tamoil Station-Service, Perly, rte de St-Julien 286</w:t>
      </w:r>
    </w:p>
    <w:p w14:paraId="310FE606" w14:textId="77777777" w:rsidR="005E4770" w:rsidRDefault="005E4770" w:rsidP="005E4770">
      <w:pPr>
        <w:tabs>
          <w:tab w:val="left" w:pos="311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left="993" w:hanging="993"/>
        <w:rPr>
          <w:b/>
          <w:position w:val="-6"/>
          <w:sz w:val="24"/>
          <w:szCs w:val="2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1DDCB584" wp14:editId="372C4951">
            <wp:simplePos x="0" y="0"/>
            <wp:positionH relativeFrom="column">
              <wp:posOffset>4554855</wp:posOffset>
            </wp:positionH>
            <wp:positionV relativeFrom="paragraph">
              <wp:posOffset>8255</wp:posOffset>
            </wp:positionV>
            <wp:extent cx="744855" cy="1069975"/>
            <wp:effectExtent l="190500" t="114300" r="188595" b="1111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3270">
                      <a:off x="0" y="0"/>
                      <a:ext cx="74485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Arial Unicode MS"/>
          <w:b/>
          <w:color w:val="10253F"/>
          <w:szCs w:val="20"/>
        </w:rPr>
        <w:tab/>
      </w:r>
      <w:r w:rsidRPr="00DA6025">
        <w:rPr>
          <w:rFonts w:eastAsia="Arial Unicode MS" w:cs="Arial Unicode MS"/>
          <w:b/>
          <w:color w:val="10253F"/>
          <w:sz w:val="28"/>
          <w:szCs w:val="20"/>
        </w:rPr>
        <w:t>Un petit aperçu de la balade du jour</w:t>
      </w:r>
      <w:r w:rsidRPr="00DA6025">
        <w:rPr>
          <w:b/>
          <w:position w:val="-6"/>
          <w:sz w:val="32"/>
          <w:szCs w:val="26"/>
        </w:rPr>
        <w:tab/>
      </w:r>
    </w:p>
    <w:p w14:paraId="49F831B2" w14:textId="77777777" w:rsidR="005E4770" w:rsidRPr="0094530B" w:rsidRDefault="005E4770" w:rsidP="005E4770">
      <w:pPr>
        <w:tabs>
          <w:tab w:val="left" w:pos="851"/>
        </w:tabs>
        <w:spacing w:after="120" w:line="240" w:lineRule="auto"/>
        <w:ind w:left="993" w:hanging="993"/>
        <w:rPr>
          <w:rFonts w:eastAsia="Arial Unicode MS" w:cs="Arial Unicode MS"/>
          <w:b/>
          <w:color w:val="10253F"/>
          <w:sz w:val="10"/>
          <w:szCs w:val="10"/>
        </w:rPr>
      </w:pPr>
    </w:p>
    <w:p w14:paraId="5197585F" w14:textId="4326398B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 wp14:anchorId="39058364" wp14:editId="238E5A70">
            <wp:simplePos x="0" y="0"/>
            <wp:positionH relativeFrom="column">
              <wp:posOffset>3584575</wp:posOffset>
            </wp:positionH>
            <wp:positionV relativeFrom="paragraph">
              <wp:posOffset>127000</wp:posOffset>
            </wp:positionV>
            <wp:extent cx="3230245" cy="2813685"/>
            <wp:effectExtent l="0" t="0" r="8255" b="5715"/>
            <wp:wrapThrough wrapText="bothSides">
              <wp:wrapPolygon edited="0">
                <wp:start x="0" y="0"/>
                <wp:lineTo x="0" y="21498"/>
                <wp:lineTo x="21528" y="21498"/>
                <wp:lineTo x="21528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>08h</w:t>
      </w:r>
      <w:r w:rsidR="003A4872">
        <w:rPr>
          <w:rFonts w:ascii="Berlin Sans FB Demi" w:hAnsi="Berlin Sans FB Demi"/>
          <w:position w:val="-6"/>
          <w:sz w:val="28"/>
          <w:szCs w:val="26"/>
          <w:highlight w:val="yellow"/>
        </w:rPr>
        <w:t>15</w:t>
      </w:r>
      <w:bookmarkStart w:id="0" w:name="_GoBack"/>
      <w:bookmarkEnd w:id="0"/>
      <w:r w:rsidRPr="00DA6025">
        <w:rPr>
          <w:rFonts w:ascii="Berlin Sans FB Demi" w:hAnsi="Berlin Sans FB Demi"/>
          <w:position w:val="-6"/>
          <w:sz w:val="28"/>
          <w:szCs w:val="26"/>
        </w:rPr>
        <w:tab/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 xml:space="preserve">Départ </w:t>
      </w:r>
      <w:r w:rsidRPr="003F4A71">
        <w:rPr>
          <w:rFonts w:ascii="Berlin Sans FB Demi" w:hAnsi="Berlin Sans FB Demi"/>
          <w:position w:val="-6"/>
          <w:sz w:val="28"/>
          <w:szCs w:val="26"/>
          <w:highlight w:val="yellow"/>
        </w:rPr>
        <w:t>précis</w:t>
      </w:r>
      <w:r w:rsidRPr="00FA7827">
        <w:rPr>
          <w:rFonts w:eastAsia="Arial Unicode MS" w:cs="Arial Unicode MS"/>
          <w:b/>
          <w:color w:val="10253F"/>
          <w:szCs w:val="20"/>
        </w:rPr>
        <w:t xml:space="preserve"> </w:t>
      </w:r>
      <w:r>
        <w:rPr>
          <w:rFonts w:eastAsia="Arial Unicode MS" w:cs="Arial Unicode MS"/>
          <w:b/>
          <w:color w:val="10253F"/>
          <w:szCs w:val="20"/>
        </w:rPr>
        <w:t xml:space="preserve">  </w:t>
      </w:r>
      <w:r w:rsidRPr="0029335D">
        <w:rPr>
          <w:rFonts w:ascii="Berlin Sans FB Demi" w:hAnsi="Berlin Sans FB Demi"/>
          <w:position w:val="-6"/>
          <w:sz w:val="28"/>
          <w:szCs w:val="26"/>
          <w:highlight w:val="yellow"/>
        </w:rPr>
        <w:t>160 KM</w:t>
      </w:r>
    </w:p>
    <w:p w14:paraId="36262521" w14:textId="77777777" w:rsidR="005E4770" w:rsidRPr="00DA6025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Cs w:val="20"/>
        </w:rPr>
      </w:pPr>
      <w:r>
        <w:rPr>
          <w:rFonts w:ascii="Berlin Sans FB Demi" w:eastAsia="Arial Unicode MS" w:hAnsi="Berlin Sans FB Demi" w:cs="Arial Unicode MS"/>
          <w:b/>
          <w:color w:val="10253F"/>
          <w:szCs w:val="20"/>
        </w:rPr>
        <w:tab/>
      </w:r>
      <w:r w:rsidRPr="00DA6025">
        <w:rPr>
          <w:rFonts w:eastAsia="Arial Unicode MS" w:cs="Arial Unicode MS"/>
          <w:b/>
          <w:color w:val="10253F"/>
          <w:szCs w:val="20"/>
        </w:rPr>
        <w:t>Bellegarde – Châtillon-En-Michaille</w:t>
      </w:r>
    </w:p>
    <w:p w14:paraId="706B3D0D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 w:rsidRPr="00DA6025">
        <w:rPr>
          <w:rFonts w:eastAsia="Arial Unicode MS" w:cs="Arial Unicode MS"/>
          <w:b/>
          <w:color w:val="10253F"/>
          <w:szCs w:val="20"/>
        </w:rPr>
        <w:tab/>
        <w:t>Les Neyrolles - Nantua</w:t>
      </w:r>
    </w:p>
    <w:p w14:paraId="5D12024C" w14:textId="77777777" w:rsidR="005E4770" w:rsidRDefault="005E4770" w:rsidP="005E4770">
      <w:pPr>
        <w:spacing w:after="40" w:line="240" w:lineRule="auto"/>
        <w:ind w:left="993" w:hanging="993"/>
        <w:rPr>
          <w:rFonts w:ascii="Berlin Sans FB Demi" w:eastAsia="Arial Unicode MS" w:hAnsi="Berlin Sans FB Demi" w:cs="Arial Unicode MS"/>
          <w:b/>
          <w:color w:val="10253F"/>
          <w:szCs w:val="20"/>
        </w:rPr>
      </w:pPr>
      <w:r w:rsidRPr="008B18B8">
        <w:rPr>
          <w:noProof/>
          <w:sz w:val="12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27303CA0" wp14:editId="009299F9">
            <wp:simplePos x="0" y="0"/>
            <wp:positionH relativeFrom="column">
              <wp:posOffset>370840</wp:posOffset>
            </wp:positionH>
            <wp:positionV relativeFrom="paragraph">
              <wp:posOffset>311150</wp:posOffset>
            </wp:positionV>
            <wp:extent cx="210185" cy="314960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>09h45</w:t>
      </w:r>
      <w:r>
        <w:rPr>
          <w:rFonts w:ascii="Berlin Sans FB Demi" w:hAnsi="Berlin Sans FB Demi"/>
          <w:position w:val="-6"/>
          <w:sz w:val="28"/>
          <w:szCs w:val="26"/>
        </w:rPr>
        <w:tab/>
      </w:r>
      <w:r w:rsidRPr="00F279C3">
        <w:rPr>
          <w:rFonts w:ascii="Berlin Sans FB Demi" w:eastAsia="Arial Unicode MS" w:hAnsi="Berlin Sans FB Demi" w:cs="Arial Unicode MS"/>
          <w:b/>
          <w:i/>
          <w:color w:val="10253F"/>
          <w:szCs w:val="20"/>
        </w:rPr>
        <w:t>Pause-Café</w:t>
      </w:r>
      <w:r>
        <w:rPr>
          <w:rFonts w:ascii="Berlin Sans FB Demi" w:eastAsia="Arial Unicode MS" w:hAnsi="Berlin Sans FB Demi" w:cs="Arial Unicode MS"/>
          <w:b/>
          <w:i/>
          <w:color w:val="10253F"/>
          <w:szCs w:val="20"/>
        </w:rPr>
        <w:t xml:space="preserve">, </w:t>
      </w:r>
      <w:r w:rsidRPr="00010914">
        <w:rPr>
          <w:rFonts w:ascii="Berlin Sans FB Demi" w:eastAsia="Arial Unicode MS" w:hAnsi="Berlin Sans FB Demi" w:cs="Arial Unicode MS"/>
          <w:b/>
          <w:i/>
          <w:color w:val="10253F"/>
          <w:szCs w:val="20"/>
          <w:u w:val="single"/>
        </w:rPr>
        <w:t>30 min</w:t>
      </w:r>
      <w:r w:rsidR="005B308E">
        <w:rPr>
          <w:rFonts w:ascii="Berlin Sans FB Demi" w:eastAsia="Arial Unicode MS" w:hAnsi="Berlin Sans FB Demi" w:cs="Arial Unicode MS"/>
          <w:b/>
          <w:i/>
          <w:color w:val="10253F"/>
          <w:szCs w:val="20"/>
        </w:rPr>
        <w:t> : AMAROK’S Café – Les Neyrolles</w:t>
      </w:r>
    </w:p>
    <w:p w14:paraId="16EF1114" w14:textId="77777777" w:rsidR="005E4770" w:rsidRPr="00E751CE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008000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ab/>
      </w:r>
      <w:r w:rsidRPr="00E751CE">
        <w:rPr>
          <w:rFonts w:eastAsia="Arial Unicode MS" w:cs="Arial Unicode MS"/>
          <w:b/>
          <w:color w:val="008000"/>
          <w:szCs w:val="20"/>
        </w:rPr>
        <w:t xml:space="preserve">CARBURANT </w:t>
      </w:r>
      <w:r w:rsidRPr="000A5379">
        <w:rPr>
          <w:rFonts w:eastAsia="Arial Unicode MS" w:cs="Arial Unicode MS"/>
          <w:b/>
          <w:color w:val="008000"/>
          <w:szCs w:val="20"/>
          <w:u w:val="single"/>
        </w:rPr>
        <w:t>arrêt petits réservoirs</w:t>
      </w:r>
    </w:p>
    <w:p w14:paraId="6C6EDC38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ab/>
        <w:t xml:space="preserve">Cerdon – Jujurieux – Mollon </w:t>
      </w:r>
    </w:p>
    <w:p w14:paraId="740333C5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</w:p>
    <w:p w14:paraId="39E60E45" w14:textId="77777777" w:rsidR="005E4770" w:rsidRDefault="005E4770" w:rsidP="005E4770">
      <w:pPr>
        <w:spacing w:after="40" w:line="240" w:lineRule="auto"/>
        <w:ind w:left="993" w:hanging="993"/>
        <w:rPr>
          <w:rFonts w:ascii="Berlin Sans FB Demi" w:hAnsi="Berlin Sans FB Demi"/>
          <w:position w:val="-6"/>
          <w:sz w:val="28"/>
          <w:szCs w:val="26"/>
        </w:rPr>
      </w:pPr>
      <w:r>
        <w:rPr>
          <w:rFonts w:ascii="Berlin Sans FB Demi" w:hAnsi="Berlin Sans FB Demi"/>
          <w:position w:val="-6"/>
          <w:sz w:val="28"/>
          <w:szCs w:val="26"/>
          <w:highlight w:val="yellow"/>
        </w:rPr>
        <w:t>12h00</w:t>
      </w:r>
      <w:r>
        <w:rPr>
          <w:rFonts w:ascii="Berlin Sans FB Demi" w:hAnsi="Berlin Sans FB Demi"/>
          <w:position w:val="-6"/>
          <w:sz w:val="28"/>
          <w:szCs w:val="26"/>
        </w:rPr>
        <w:tab/>
      </w:r>
      <w:r w:rsidRPr="00DA6025">
        <w:rPr>
          <w:rFonts w:ascii="Berlin Sans FB Demi" w:hAnsi="Berlin Sans FB Demi"/>
          <w:position w:val="-6"/>
          <w:sz w:val="28"/>
          <w:szCs w:val="26"/>
          <w:highlight w:val="yellow"/>
        </w:rPr>
        <w:t>Arrivée à Pérouges</w:t>
      </w:r>
    </w:p>
    <w:p w14:paraId="49BE30BA" w14:textId="77777777" w:rsidR="005E4770" w:rsidRPr="008D15C0" w:rsidRDefault="005E4770" w:rsidP="005E4770">
      <w:pPr>
        <w:spacing w:after="0" w:line="240" w:lineRule="auto"/>
        <w:ind w:left="992" w:hanging="992"/>
        <w:rPr>
          <w:rFonts w:eastAsia="Arial Unicode MS" w:cs="Arial Unicode MS"/>
          <w:b/>
          <w:color w:val="10253F"/>
          <w:sz w:val="20"/>
          <w:szCs w:val="20"/>
        </w:rPr>
      </w:pPr>
      <w:r w:rsidRPr="008D15C0">
        <w:rPr>
          <w:rFonts w:ascii="Berlin Sans FB Demi" w:hAnsi="Berlin Sans FB Demi"/>
          <w:position w:val="-6"/>
          <w:sz w:val="24"/>
          <w:szCs w:val="26"/>
        </w:rPr>
        <w:tab/>
        <w:t>Restaurant</w:t>
      </w:r>
      <w:r w:rsidR="005B308E">
        <w:rPr>
          <w:rFonts w:ascii="Berlin Sans FB Demi" w:hAnsi="Berlin Sans FB Demi"/>
          <w:position w:val="-6"/>
          <w:sz w:val="24"/>
          <w:szCs w:val="26"/>
        </w:rPr>
        <w:t xml:space="preserve">  L’AUBERGE DU COQ - Pérouges</w:t>
      </w:r>
    </w:p>
    <w:p w14:paraId="20602A3C" w14:textId="77777777" w:rsidR="005E4770" w:rsidRDefault="005E4770" w:rsidP="005E4770">
      <w:pPr>
        <w:spacing w:after="0" w:line="240" w:lineRule="auto"/>
        <w:ind w:left="992" w:hanging="992"/>
        <w:rPr>
          <w:rFonts w:ascii="Berlin Sans FB Demi" w:hAnsi="Berlin Sans FB Demi"/>
          <w:position w:val="-6"/>
          <w:szCs w:val="26"/>
        </w:rPr>
      </w:pPr>
      <w:r w:rsidRPr="008D15C0">
        <w:rPr>
          <w:rFonts w:ascii="Berlin Sans FB Demi" w:hAnsi="Berlin Sans FB Demi"/>
          <w:position w:val="-6"/>
          <w:szCs w:val="26"/>
        </w:rPr>
        <w:tab/>
        <w:t xml:space="preserve">Menu  à </w:t>
      </w:r>
      <w:r w:rsidR="005B308E">
        <w:rPr>
          <w:rFonts w:ascii="Berlin Sans FB Demi" w:hAnsi="Berlin Sans FB Demi"/>
          <w:position w:val="-6"/>
          <w:szCs w:val="26"/>
        </w:rPr>
        <w:t xml:space="preserve">EUR 25,-- </w:t>
      </w:r>
    </w:p>
    <w:p w14:paraId="24411165" w14:textId="77777777" w:rsidR="005E4770" w:rsidRPr="007F29BD" w:rsidRDefault="005E4770" w:rsidP="005E4770">
      <w:pPr>
        <w:spacing w:after="0" w:line="240" w:lineRule="auto"/>
        <w:ind w:left="992" w:hanging="992"/>
        <w:rPr>
          <w:rFonts w:ascii="Berlin Sans FB Demi" w:eastAsia="Arial Unicode MS" w:hAnsi="Berlin Sans FB Demi" w:cs="Arial Unicode MS"/>
          <w:b/>
          <w:color w:val="10253F"/>
          <w:sz w:val="18"/>
          <w:szCs w:val="20"/>
          <w:u w:val="single"/>
        </w:rPr>
      </w:pPr>
      <w:r>
        <w:rPr>
          <w:rFonts w:ascii="Berlin Sans FB Demi" w:hAnsi="Berlin Sans FB Demi"/>
          <w:position w:val="-6"/>
          <w:szCs w:val="26"/>
        </w:rPr>
        <w:tab/>
      </w:r>
      <w:r w:rsidRPr="007F29BD">
        <w:rPr>
          <w:rFonts w:ascii="Berlin Sans FB Demi" w:hAnsi="Berlin Sans FB Demi"/>
          <w:position w:val="-6"/>
          <w:szCs w:val="26"/>
          <w:u w:val="single"/>
        </w:rPr>
        <w:t>Boissons à régler vous-même sur place</w:t>
      </w:r>
    </w:p>
    <w:p w14:paraId="6F45221C" w14:textId="77777777" w:rsidR="005E4770" w:rsidRPr="00FB7168" w:rsidRDefault="005E4770" w:rsidP="005E4770">
      <w:pPr>
        <w:pStyle w:val="Paragraphedeliste"/>
        <w:numPr>
          <w:ilvl w:val="1"/>
          <w:numId w:val="2"/>
        </w:numPr>
        <w:tabs>
          <w:tab w:val="left" w:pos="2552"/>
          <w:tab w:val="left" w:pos="2832"/>
          <w:tab w:val="left" w:pos="3686"/>
        </w:tabs>
        <w:spacing w:after="40" w:line="240" w:lineRule="auto"/>
        <w:ind w:left="993" w:hanging="284"/>
        <w:rPr>
          <w:rFonts w:eastAsia="Arial Unicode MS" w:cs="Arial Unicode MS"/>
          <w:b/>
          <w:color w:val="10253F"/>
          <w:szCs w:val="20"/>
        </w:rPr>
      </w:pPr>
      <w:r w:rsidRPr="00FB7168">
        <w:rPr>
          <w:rFonts w:eastAsia="Arial Unicode MS" w:cs="Arial Unicode MS"/>
          <w:b/>
          <w:color w:val="10253F"/>
          <w:szCs w:val="20"/>
        </w:rPr>
        <w:t xml:space="preserve">Entrée : </w:t>
      </w:r>
      <w:r w:rsidRPr="00FB7168">
        <w:rPr>
          <w:rFonts w:eastAsia="Arial Unicode MS" w:cs="Arial Unicode MS"/>
          <w:b/>
          <w:color w:val="10253F"/>
          <w:szCs w:val="20"/>
        </w:rPr>
        <w:tab/>
      </w:r>
      <w:r w:rsidR="005B308E">
        <w:rPr>
          <w:rFonts w:eastAsia="Arial Unicode MS" w:cs="Arial Unicode MS"/>
          <w:b/>
          <w:color w:val="10253F"/>
          <w:szCs w:val="20"/>
        </w:rPr>
        <w:t xml:space="preserve">Méli-mélo de salade </w:t>
      </w:r>
    </w:p>
    <w:p w14:paraId="4A3A84E2" w14:textId="77777777" w:rsidR="005B308E" w:rsidRPr="005B308E" w:rsidRDefault="005E4770" w:rsidP="005E4770">
      <w:pPr>
        <w:pStyle w:val="Paragraphedeliste"/>
        <w:numPr>
          <w:ilvl w:val="1"/>
          <w:numId w:val="2"/>
        </w:numPr>
        <w:tabs>
          <w:tab w:val="left" w:pos="2552"/>
        </w:tabs>
        <w:spacing w:after="40" w:line="240" w:lineRule="auto"/>
        <w:ind w:left="993" w:hanging="284"/>
        <w:rPr>
          <w:rFonts w:ascii="Berlin Sans FB Demi" w:eastAsia="Arial Unicode MS" w:hAnsi="Berlin Sans FB Demi" w:cs="Arial Unicode MS"/>
          <w:b/>
          <w:color w:val="10253F"/>
          <w:szCs w:val="20"/>
        </w:rPr>
      </w:pPr>
      <w:r w:rsidRPr="005B308E">
        <w:rPr>
          <w:rFonts w:eastAsia="Arial Unicode MS" w:cs="Arial Unicode MS"/>
          <w:b/>
          <w:color w:val="10253F"/>
          <w:szCs w:val="20"/>
        </w:rPr>
        <w:t xml:space="preserve">Plat principale : </w:t>
      </w:r>
      <w:r w:rsidRPr="005B308E">
        <w:rPr>
          <w:rFonts w:eastAsia="Arial Unicode MS" w:cs="Arial Unicode MS"/>
          <w:b/>
          <w:color w:val="10253F"/>
          <w:szCs w:val="20"/>
        </w:rPr>
        <w:tab/>
      </w:r>
      <w:r w:rsidR="005B308E" w:rsidRPr="005B308E">
        <w:rPr>
          <w:rFonts w:eastAsia="Arial Unicode MS" w:cs="Arial Unicode MS"/>
          <w:b/>
          <w:color w:val="10253F"/>
          <w:szCs w:val="20"/>
        </w:rPr>
        <w:t xml:space="preserve">Poulet à la crème façon Grand-Mère </w:t>
      </w:r>
      <w:r w:rsidR="005B308E">
        <w:rPr>
          <w:rFonts w:eastAsia="Arial Unicode MS" w:cs="Arial Unicode MS"/>
          <w:b/>
          <w:color w:val="10253F"/>
          <w:szCs w:val="20"/>
        </w:rPr>
        <w:t>, avec son gratin dauphinois</w:t>
      </w:r>
    </w:p>
    <w:p w14:paraId="42089D8E" w14:textId="77777777" w:rsidR="005E4770" w:rsidRPr="005B308E" w:rsidRDefault="005B308E" w:rsidP="005E4770">
      <w:pPr>
        <w:pStyle w:val="Paragraphedeliste"/>
        <w:numPr>
          <w:ilvl w:val="1"/>
          <w:numId w:val="2"/>
        </w:numPr>
        <w:tabs>
          <w:tab w:val="left" w:pos="2552"/>
        </w:tabs>
        <w:spacing w:after="40" w:line="240" w:lineRule="auto"/>
        <w:ind w:left="993" w:hanging="284"/>
        <w:rPr>
          <w:rFonts w:ascii="Berlin Sans FB Demi" w:eastAsia="Arial Unicode MS" w:hAnsi="Berlin Sans FB Demi" w:cs="Arial Unicode MS"/>
          <w:b/>
          <w:color w:val="10253F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 xml:space="preserve">Dessert : </w:t>
      </w:r>
      <w:r>
        <w:rPr>
          <w:rFonts w:eastAsia="Arial Unicode MS" w:cs="Arial Unicode MS"/>
          <w:b/>
          <w:color w:val="10253F"/>
          <w:szCs w:val="20"/>
        </w:rPr>
        <w:tab/>
        <w:t>la galette pérougienne et son duo de crème fraiche et coulis de fruit</w:t>
      </w:r>
    </w:p>
    <w:p w14:paraId="5F91270D" w14:textId="77777777" w:rsidR="005E4770" w:rsidRPr="0094530B" w:rsidRDefault="005E4770" w:rsidP="005E4770">
      <w:pPr>
        <w:spacing w:after="0" w:line="240" w:lineRule="auto"/>
        <w:ind w:left="993" w:hanging="993"/>
        <w:rPr>
          <w:rFonts w:eastAsia="Arial Unicode MS" w:cs="Arial Unicode MS"/>
          <w:b/>
          <w:color w:val="10253F"/>
          <w:sz w:val="10"/>
          <w:szCs w:val="10"/>
        </w:rPr>
      </w:pPr>
    </w:p>
    <w:p w14:paraId="5E940F16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 w:val="28"/>
          <w:szCs w:val="20"/>
        </w:rPr>
      </w:pPr>
      <w:r w:rsidRPr="003C7755">
        <w:rPr>
          <w:rFonts w:ascii="Berlin Sans FB Demi" w:hAnsi="Berlin Sans FB Demi"/>
          <w:position w:val="-6"/>
          <w:sz w:val="28"/>
          <w:szCs w:val="26"/>
          <w:highlight w:val="yellow"/>
        </w:rPr>
        <w:t>13h45</w:t>
      </w:r>
      <w:r>
        <w:rPr>
          <w:rFonts w:eastAsia="Arial Unicode MS" w:cs="Arial Unicode MS"/>
          <w:b/>
          <w:color w:val="10253F"/>
          <w:szCs w:val="20"/>
        </w:rPr>
        <w:tab/>
      </w:r>
      <w:r w:rsidRPr="003C7755">
        <w:rPr>
          <w:rFonts w:eastAsia="Arial Unicode MS" w:cs="Arial Unicode MS"/>
          <w:b/>
          <w:color w:val="10253F"/>
          <w:sz w:val="28"/>
          <w:szCs w:val="20"/>
        </w:rPr>
        <w:t>RDV à la moto</w:t>
      </w:r>
    </w:p>
    <w:p w14:paraId="7113B860" w14:textId="77777777" w:rsidR="005E4770" w:rsidRPr="00FA7827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 w:rsidRPr="008B18B8">
        <w:rPr>
          <w:noProof/>
          <w:sz w:val="12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1329A2C0" wp14:editId="3F55698E">
            <wp:simplePos x="0" y="0"/>
            <wp:positionH relativeFrom="column">
              <wp:posOffset>374015</wp:posOffset>
            </wp:positionH>
            <wp:positionV relativeFrom="paragraph">
              <wp:posOffset>160655</wp:posOffset>
            </wp:positionV>
            <wp:extent cx="210185" cy="314960"/>
            <wp:effectExtent l="0" t="0" r="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>14h00</w:t>
      </w:r>
      <w:r w:rsidRPr="00DA6025">
        <w:rPr>
          <w:rFonts w:ascii="Berlin Sans FB Demi" w:hAnsi="Berlin Sans FB Demi"/>
          <w:position w:val="-6"/>
          <w:sz w:val="28"/>
          <w:szCs w:val="26"/>
        </w:rPr>
        <w:tab/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 xml:space="preserve">Départ </w:t>
      </w:r>
      <w:r w:rsidRPr="003F4A71">
        <w:rPr>
          <w:rFonts w:ascii="Berlin Sans FB Demi" w:hAnsi="Berlin Sans FB Demi"/>
          <w:position w:val="-6"/>
          <w:sz w:val="28"/>
          <w:szCs w:val="26"/>
          <w:highlight w:val="yellow"/>
        </w:rPr>
        <w:t>précis</w:t>
      </w:r>
      <w:r w:rsidRPr="00FA7827">
        <w:rPr>
          <w:rFonts w:eastAsia="Arial Unicode MS" w:cs="Arial Unicode MS"/>
          <w:b/>
          <w:color w:val="10253F"/>
          <w:szCs w:val="20"/>
        </w:rPr>
        <w:t xml:space="preserve"> </w:t>
      </w:r>
      <w:r>
        <w:rPr>
          <w:rFonts w:eastAsia="Arial Unicode MS" w:cs="Arial Unicode MS"/>
          <w:b/>
          <w:color w:val="10253F"/>
          <w:szCs w:val="20"/>
        </w:rPr>
        <w:t xml:space="preserve">  </w:t>
      </w:r>
      <w:r>
        <w:rPr>
          <w:rFonts w:ascii="Berlin Sans FB Demi" w:hAnsi="Berlin Sans FB Demi"/>
          <w:position w:val="-6"/>
          <w:sz w:val="28"/>
          <w:szCs w:val="26"/>
          <w:highlight w:val="yellow"/>
        </w:rPr>
        <w:t>128</w:t>
      </w:r>
      <w:r w:rsidRPr="0029335D">
        <w:rPr>
          <w:rFonts w:ascii="Berlin Sans FB Demi" w:hAnsi="Berlin Sans FB Demi"/>
          <w:position w:val="-6"/>
          <w:sz w:val="28"/>
          <w:szCs w:val="26"/>
          <w:highlight w:val="yellow"/>
        </w:rPr>
        <w:t xml:space="preserve"> KM</w:t>
      </w:r>
    </w:p>
    <w:p w14:paraId="1C951E9B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>
        <w:rPr>
          <w:rFonts w:ascii="Berlin Sans FB Demi" w:eastAsia="Arial Unicode MS" w:hAnsi="Berlin Sans FB Demi" w:cs="Arial Unicode MS"/>
          <w:b/>
          <w:color w:val="10253F"/>
          <w:szCs w:val="20"/>
        </w:rPr>
        <w:tab/>
      </w:r>
      <w:r w:rsidRPr="00E751CE">
        <w:rPr>
          <w:rFonts w:eastAsia="Arial Unicode MS" w:cs="Arial Unicode MS"/>
          <w:b/>
          <w:color w:val="008000"/>
          <w:szCs w:val="20"/>
        </w:rPr>
        <w:t xml:space="preserve">CARBURANT </w:t>
      </w:r>
      <w:r w:rsidRPr="000A5379">
        <w:rPr>
          <w:rFonts w:eastAsia="Arial Unicode MS" w:cs="Arial Unicode MS"/>
          <w:b/>
          <w:color w:val="008000"/>
          <w:szCs w:val="20"/>
          <w:u w:val="single"/>
        </w:rPr>
        <w:t>arrêt petits réservoirs</w:t>
      </w:r>
      <w:r>
        <w:rPr>
          <w:rFonts w:eastAsia="Arial Unicode MS" w:cs="Arial Unicode MS"/>
          <w:b/>
          <w:color w:val="10253F"/>
          <w:szCs w:val="20"/>
        </w:rPr>
        <w:tab/>
      </w:r>
    </w:p>
    <w:p w14:paraId="1FC3F129" w14:textId="77777777" w:rsidR="005E4770" w:rsidRPr="0069661A" w:rsidRDefault="005E4770" w:rsidP="005E4770">
      <w:pPr>
        <w:spacing w:after="40" w:line="240" w:lineRule="auto"/>
        <w:ind w:left="993" w:hanging="993"/>
      </w:pPr>
      <w:r>
        <w:rPr>
          <w:rFonts w:eastAsia="Arial Unicode MS" w:cs="Arial Unicode MS"/>
          <w:b/>
          <w:color w:val="10253F"/>
          <w:szCs w:val="20"/>
        </w:rPr>
        <w:tab/>
      </w:r>
      <w:r w:rsidRPr="00DA6025">
        <w:rPr>
          <w:rFonts w:eastAsia="Arial Unicode MS" w:cs="Arial Unicode MS"/>
          <w:b/>
          <w:color w:val="10253F"/>
          <w:szCs w:val="20"/>
        </w:rPr>
        <w:t>Châtillon-</w:t>
      </w:r>
      <w:r>
        <w:rPr>
          <w:rFonts w:eastAsia="Arial Unicode MS" w:cs="Arial Unicode MS"/>
          <w:b/>
          <w:color w:val="10253F"/>
          <w:szCs w:val="20"/>
        </w:rPr>
        <w:t xml:space="preserve">de Cornelle – la Rivoire – Col de Richemond </w:t>
      </w:r>
      <w:r>
        <w:rPr>
          <w:rFonts w:eastAsia="Arial Unicode MS" w:cs="Arial Unicode MS"/>
          <w:b/>
          <w:color w:val="10253F"/>
          <w:szCs w:val="20"/>
        </w:rPr>
        <w:br/>
      </w:r>
      <w:r>
        <w:t xml:space="preserve">Le </w:t>
      </w:r>
      <w:r>
        <w:rPr>
          <w:b/>
          <w:bCs/>
        </w:rPr>
        <w:t>col de Richemond</w:t>
      </w:r>
      <w:r>
        <w:t xml:space="preserve"> est un col du </w:t>
      </w:r>
      <w:hyperlink r:id="rId15" w:tooltip="Massif du Jura" w:history="1">
        <w:r w:rsidRPr="0069661A">
          <w:t>massif du Jura</w:t>
        </w:r>
      </w:hyperlink>
      <w:r>
        <w:t>, situé dans le département de l'</w:t>
      </w:r>
      <w:hyperlink r:id="rId16" w:tooltip="Ain (département)" w:history="1">
        <w:r w:rsidRPr="0069661A">
          <w:t>Ain</w:t>
        </w:r>
      </w:hyperlink>
      <w:r>
        <w:t xml:space="preserve">, culminant à </w:t>
      </w:r>
      <w:r>
        <w:rPr>
          <w:rFonts w:eastAsia="Arial Unicode MS" w:cs="Arial Unicode MS"/>
          <w:b/>
          <w:color w:val="10253F"/>
          <w:szCs w:val="20"/>
        </w:rPr>
        <w:t xml:space="preserve">1036m </w:t>
      </w:r>
      <w:r>
        <w:t xml:space="preserve">d'altitude. Il relie le </w:t>
      </w:r>
      <w:hyperlink r:id="rId17" w:tooltip="Valromey" w:history="1">
        <w:r w:rsidRPr="0069661A">
          <w:t>Valromey</w:t>
        </w:r>
      </w:hyperlink>
      <w:r>
        <w:t xml:space="preserve"> (vallée du </w:t>
      </w:r>
      <w:hyperlink r:id="rId18" w:tooltip="Séran (rivière)" w:history="1">
        <w:r w:rsidRPr="0069661A">
          <w:t>Séran</w:t>
        </w:r>
      </w:hyperlink>
      <w:r>
        <w:t xml:space="preserve"> au sud-ouest) au </w:t>
      </w:r>
      <w:hyperlink r:id="rId19" w:tooltip="Genevois français" w:history="1">
        <w:r w:rsidRPr="0069661A">
          <w:t>Genevois français</w:t>
        </w:r>
      </w:hyperlink>
      <w:r>
        <w:t xml:space="preserve"> (vallée du </w:t>
      </w:r>
      <w:hyperlink r:id="rId20" w:tooltip="Rhône (fleuve)" w:history="1">
        <w:r w:rsidRPr="0069661A">
          <w:t>Rhône</w:t>
        </w:r>
      </w:hyperlink>
      <w:r>
        <w:t xml:space="preserve"> nord-est).</w:t>
      </w:r>
    </w:p>
    <w:p w14:paraId="3B0764FF" w14:textId="77777777" w:rsidR="005E4770" w:rsidRPr="000A5379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 w:val="6"/>
          <w:szCs w:val="6"/>
        </w:rPr>
      </w:pPr>
      <w:r w:rsidRPr="000A5379">
        <w:rPr>
          <w:rFonts w:eastAsia="Arial Unicode MS" w:cs="Arial Unicode MS"/>
          <w:b/>
          <w:color w:val="10253F"/>
          <w:sz w:val="6"/>
          <w:szCs w:val="6"/>
        </w:rPr>
        <w:tab/>
      </w:r>
    </w:p>
    <w:p w14:paraId="25BA5FD5" w14:textId="77777777" w:rsidR="005E4770" w:rsidRPr="00DA6025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Cs w:val="20"/>
        </w:rPr>
      </w:pPr>
      <w:r w:rsidRPr="000A5379">
        <w:rPr>
          <w:noProof/>
          <w:sz w:val="6"/>
          <w:szCs w:val="6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4ABF4EB4" wp14:editId="283B36F1">
            <wp:simplePos x="0" y="0"/>
            <wp:positionH relativeFrom="column">
              <wp:posOffset>4960620</wp:posOffset>
            </wp:positionH>
            <wp:positionV relativeFrom="paragraph">
              <wp:posOffset>427355</wp:posOffset>
            </wp:positionV>
            <wp:extent cx="1846580" cy="1067435"/>
            <wp:effectExtent l="0" t="0" r="127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Arial Unicode MS"/>
          <w:b/>
          <w:color w:val="10253F"/>
          <w:szCs w:val="20"/>
        </w:rPr>
        <w:tab/>
        <w:t xml:space="preserve">Barrage Génissiat </w:t>
      </w:r>
      <w:r>
        <w:t>le barrage-centrale de Génissiat est le premier maillon des dix-neuf aménagements CNR, de la frontière suisse jusqu'à la mer Méditerranée, à cheval entre deux départements français : l'Ain et la Haute-Savoie. Il contribue aujourd’hui à la transition énergétique</w:t>
      </w:r>
    </w:p>
    <w:p w14:paraId="79FB3602" w14:textId="77777777" w:rsidR="005E4770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Cs w:val="2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02B79671" wp14:editId="58132D30">
            <wp:simplePos x="0" y="0"/>
            <wp:positionH relativeFrom="column">
              <wp:posOffset>3880104</wp:posOffset>
            </wp:positionH>
            <wp:positionV relativeFrom="paragraph">
              <wp:posOffset>97790</wp:posOffset>
            </wp:positionV>
            <wp:extent cx="951865" cy="859155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025">
        <w:rPr>
          <w:rFonts w:eastAsia="Arial Unicode MS" w:cs="Arial Unicode MS"/>
          <w:b/>
          <w:color w:val="10253F"/>
          <w:szCs w:val="20"/>
        </w:rPr>
        <w:tab/>
      </w:r>
      <w:r>
        <w:rPr>
          <w:rFonts w:eastAsia="Arial Unicode MS" w:cs="Arial Unicode MS"/>
          <w:b/>
          <w:color w:val="10253F"/>
          <w:szCs w:val="20"/>
        </w:rPr>
        <w:t>Clarafond – Vulbens - Genève</w:t>
      </w:r>
    </w:p>
    <w:p w14:paraId="3553DD71" w14:textId="77777777" w:rsidR="005E4770" w:rsidRDefault="005E4770" w:rsidP="005E4770">
      <w:pPr>
        <w:spacing w:after="40" w:line="240" w:lineRule="auto"/>
        <w:ind w:left="993" w:hanging="993"/>
        <w:rPr>
          <w:rFonts w:eastAsia="Arial Unicode MS" w:cs="Arial Unicode MS"/>
          <w:b/>
          <w:color w:val="10253F"/>
          <w:szCs w:val="20"/>
        </w:rPr>
      </w:pPr>
      <w:r>
        <w:rPr>
          <w:rFonts w:ascii="Berlin Sans FB Demi" w:hAnsi="Berlin Sans FB Demi"/>
          <w:position w:val="-6"/>
          <w:sz w:val="28"/>
          <w:szCs w:val="26"/>
          <w:highlight w:val="yellow"/>
        </w:rPr>
        <w:t>17h45</w:t>
      </w:r>
      <w:r>
        <w:rPr>
          <w:rFonts w:ascii="Berlin Sans FB Demi" w:hAnsi="Berlin Sans FB Demi"/>
          <w:position w:val="-6"/>
          <w:sz w:val="28"/>
          <w:szCs w:val="26"/>
        </w:rPr>
        <w:tab/>
      </w:r>
      <w:r w:rsidRPr="00DA6025">
        <w:rPr>
          <w:rFonts w:ascii="Berlin Sans FB Demi" w:hAnsi="Berlin Sans FB Demi"/>
          <w:position w:val="-6"/>
          <w:sz w:val="28"/>
          <w:szCs w:val="26"/>
          <w:highlight w:val="yellow"/>
        </w:rPr>
        <w:t xml:space="preserve">Arrivée </w:t>
      </w:r>
      <w:r w:rsidRPr="00AB0264">
        <w:rPr>
          <w:rFonts w:ascii="Berlin Sans FB Demi" w:hAnsi="Berlin Sans FB Demi"/>
          <w:position w:val="-6"/>
          <w:sz w:val="28"/>
          <w:szCs w:val="26"/>
          <w:highlight w:val="yellow"/>
        </w:rPr>
        <w:t>probable</w:t>
      </w:r>
    </w:p>
    <w:p w14:paraId="6D63157C" w14:textId="77777777" w:rsidR="005E4770" w:rsidRPr="0094530B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 w:val="10"/>
          <w:szCs w:val="10"/>
        </w:rPr>
      </w:pPr>
      <w:r w:rsidRPr="0094530B">
        <w:rPr>
          <w:rFonts w:eastAsia="Arial Unicode MS" w:cs="Arial Unicode MS"/>
          <w:b/>
          <w:color w:val="10253F"/>
          <w:sz w:val="10"/>
          <w:szCs w:val="10"/>
        </w:rPr>
        <w:tab/>
      </w:r>
    </w:p>
    <w:p w14:paraId="0D3C234C" w14:textId="77777777" w:rsidR="005E4770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ab/>
      </w:r>
      <w:r w:rsidRPr="00AB0264">
        <w:rPr>
          <w:rFonts w:ascii="Arial Black" w:eastAsia="Arial Unicode MS" w:hAnsi="Arial Black" w:cs="Arial Unicode MS"/>
          <w:b/>
          <w:color w:val="10253F"/>
          <w:sz w:val="20"/>
          <w:szCs w:val="20"/>
        </w:rPr>
        <w:t>RC</w:t>
      </w:r>
      <w:r w:rsidRPr="00AB0264">
        <w:rPr>
          <w:rFonts w:eastAsia="Arial Unicode MS" w:cs="Arial Unicode MS"/>
          <w:b/>
          <w:color w:val="10253F"/>
          <w:sz w:val="20"/>
          <w:szCs w:val="20"/>
        </w:rPr>
        <w:t xml:space="preserve"> </w:t>
      </w:r>
      <w:r>
        <w:rPr>
          <w:rFonts w:eastAsia="Arial Unicode MS" w:cs="Arial Unicode MS"/>
          <w:b/>
          <w:color w:val="10253F"/>
          <w:szCs w:val="20"/>
        </w:rPr>
        <w:t>Françoise Gouais - 079 352 09 80</w:t>
      </w:r>
    </w:p>
    <w:p w14:paraId="5722C7CA" w14:textId="77777777" w:rsidR="005E4770" w:rsidRDefault="005E4770" w:rsidP="005E4770">
      <w:pPr>
        <w:spacing w:after="40" w:line="240" w:lineRule="auto"/>
        <w:ind w:left="992" w:hanging="992"/>
        <w:rPr>
          <w:rFonts w:eastAsia="Arial Unicode MS" w:cs="Arial Unicode MS"/>
          <w:b/>
          <w:color w:val="10253F"/>
          <w:szCs w:val="20"/>
        </w:rPr>
      </w:pPr>
      <w:r>
        <w:rPr>
          <w:rFonts w:eastAsia="Arial Unicode MS" w:cs="Arial Unicode MS"/>
          <w:b/>
          <w:color w:val="10253F"/>
          <w:szCs w:val="20"/>
        </w:rPr>
        <w:tab/>
      </w:r>
      <w:r w:rsidRPr="00AB0264">
        <w:rPr>
          <w:rFonts w:ascii="Arial Black" w:eastAsia="Arial Unicode MS" w:hAnsi="Arial Black" w:cs="Arial Unicode MS"/>
          <w:b/>
          <w:color w:val="10253F"/>
          <w:sz w:val="20"/>
          <w:szCs w:val="20"/>
        </w:rPr>
        <w:t>AO</w:t>
      </w:r>
      <w:r w:rsidRPr="00AB0264">
        <w:rPr>
          <w:rFonts w:eastAsia="Arial Unicode MS" w:cs="Arial Unicode MS"/>
          <w:b/>
          <w:color w:val="10253F"/>
          <w:sz w:val="20"/>
          <w:szCs w:val="20"/>
        </w:rPr>
        <w:t xml:space="preserve"> </w:t>
      </w:r>
      <w:r>
        <w:rPr>
          <w:rFonts w:eastAsia="Arial Unicode MS" w:cs="Arial Unicode MS"/>
          <w:b/>
          <w:color w:val="10253F"/>
          <w:szCs w:val="20"/>
        </w:rPr>
        <w:t xml:space="preserve">Louis Monteil - 079 862 22 99    </w:t>
      </w:r>
    </w:p>
    <w:p w14:paraId="6C577E86" w14:textId="77777777" w:rsidR="007505C1" w:rsidRPr="007505C1" w:rsidRDefault="007505C1" w:rsidP="005E4770">
      <w:pPr>
        <w:spacing w:after="40" w:line="240" w:lineRule="auto"/>
        <w:rPr>
          <w:rFonts w:eastAsia="Arial Unicode MS" w:cs="Arial Unicode MS"/>
          <w:b/>
          <w:color w:val="10253F"/>
          <w:szCs w:val="20"/>
        </w:rPr>
      </w:pPr>
    </w:p>
    <w:sectPr w:rsidR="007505C1" w:rsidRPr="007505C1" w:rsidSect="00327D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tion">
    <w:altName w:val="Arial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72B05"/>
    <w:multiLevelType w:val="hybridMultilevel"/>
    <w:tmpl w:val="22E405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35415"/>
    <w:multiLevelType w:val="hybridMultilevel"/>
    <w:tmpl w:val="F58EF7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F0"/>
    <w:rsid w:val="00010914"/>
    <w:rsid w:val="00043795"/>
    <w:rsid w:val="000A51B3"/>
    <w:rsid w:val="000A5379"/>
    <w:rsid w:val="001809F0"/>
    <w:rsid w:val="0018438E"/>
    <w:rsid w:val="001C341A"/>
    <w:rsid w:val="0029335D"/>
    <w:rsid w:val="0029475C"/>
    <w:rsid w:val="002B4C34"/>
    <w:rsid w:val="002C1D01"/>
    <w:rsid w:val="00317BCC"/>
    <w:rsid w:val="00327DF1"/>
    <w:rsid w:val="00343976"/>
    <w:rsid w:val="003A4872"/>
    <w:rsid w:val="003C7755"/>
    <w:rsid w:val="003F4A71"/>
    <w:rsid w:val="003F4B5D"/>
    <w:rsid w:val="004177BD"/>
    <w:rsid w:val="00422782"/>
    <w:rsid w:val="00432650"/>
    <w:rsid w:val="00464733"/>
    <w:rsid w:val="00474678"/>
    <w:rsid w:val="004B4091"/>
    <w:rsid w:val="005524F1"/>
    <w:rsid w:val="005B308E"/>
    <w:rsid w:val="005D31FC"/>
    <w:rsid w:val="005E4770"/>
    <w:rsid w:val="0063209F"/>
    <w:rsid w:val="0069661A"/>
    <w:rsid w:val="006B4148"/>
    <w:rsid w:val="0071588E"/>
    <w:rsid w:val="00725EE5"/>
    <w:rsid w:val="007505C1"/>
    <w:rsid w:val="007954C9"/>
    <w:rsid w:val="007A58D7"/>
    <w:rsid w:val="007D3EC1"/>
    <w:rsid w:val="007D4384"/>
    <w:rsid w:val="007F29BD"/>
    <w:rsid w:val="00844989"/>
    <w:rsid w:val="008D15C0"/>
    <w:rsid w:val="008F2BFE"/>
    <w:rsid w:val="00907C63"/>
    <w:rsid w:val="00925DE9"/>
    <w:rsid w:val="0094530B"/>
    <w:rsid w:val="00A82445"/>
    <w:rsid w:val="00A846EA"/>
    <w:rsid w:val="00A87F37"/>
    <w:rsid w:val="00AB0264"/>
    <w:rsid w:val="00AD3668"/>
    <w:rsid w:val="00AD5EB7"/>
    <w:rsid w:val="00AE6BDF"/>
    <w:rsid w:val="00B2263A"/>
    <w:rsid w:val="00B26FB9"/>
    <w:rsid w:val="00B3143F"/>
    <w:rsid w:val="00B36161"/>
    <w:rsid w:val="00C2559E"/>
    <w:rsid w:val="00C642EF"/>
    <w:rsid w:val="00CD5A97"/>
    <w:rsid w:val="00D036C3"/>
    <w:rsid w:val="00DA6025"/>
    <w:rsid w:val="00E35800"/>
    <w:rsid w:val="00E373E0"/>
    <w:rsid w:val="00E4183E"/>
    <w:rsid w:val="00E751CE"/>
    <w:rsid w:val="00ED0FC9"/>
    <w:rsid w:val="00ED2BA2"/>
    <w:rsid w:val="00EE3064"/>
    <w:rsid w:val="00F22801"/>
    <w:rsid w:val="00F279C3"/>
    <w:rsid w:val="00FA7827"/>
    <w:rsid w:val="00FB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11C0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9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4177BD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966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9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4177BD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96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5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fr.wikipedia.org/wiki/Maison_du_Petit-Saint-Georges" TargetMode="External"/><Relationship Id="rId20" Type="http://schemas.openxmlformats.org/officeDocument/2006/relationships/hyperlink" Target="https://fr.wikipedia.org/wiki/Rh%C3%B4ne_(fleuve)" TargetMode="External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fr.wikipedia.org/wiki/Maison_du_Cadran_Solair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fr.wikipedia.org/wiki/Massif_du_Jura" TargetMode="External"/><Relationship Id="rId16" Type="http://schemas.openxmlformats.org/officeDocument/2006/relationships/hyperlink" Target="https://fr.wikipedia.org/wiki/Ain_(d%C3%A9partement)" TargetMode="External"/><Relationship Id="rId17" Type="http://schemas.openxmlformats.org/officeDocument/2006/relationships/hyperlink" Target="https://fr.wikipedia.org/wiki/Valromey" TargetMode="External"/><Relationship Id="rId18" Type="http://schemas.openxmlformats.org/officeDocument/2006/relationships/hyperlink" Target="https://fr.wikipedia.org/wiki/S%C3%A9ran_(rivi%C3%A8re)" TargetMode="External"/><Relationship Id="rId19" Type="http://schemas.openxmlformats.org/officeDocument/2006/relationships/hyperlink" Target="https://fr.wikipedia.org/wiki/Genevois_fran%C3%A7ai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fr.wikipedia.org/wiki/Liste_des_monuments_historiques_de_P%C3%A9rouges" TargetMode="External"/><Relationship Id="rId8" Type="http://schemas.openxmlformats.org/officeDocument/2006/relationships/hyperlink" Target="https://fr.wikipedia.org/wiki/Hostellerie_du_Vieux_P%C3%A9roug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474</Words>
  <Characters>2608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Albane Kung</cp:lastModifiedBy>
  <cp:revision>3</cp:revision>
  <cp:lastPrinted>2019-02-11T21:31:00Z</cp:lastPrinted>
  <dcterms:created xsi:type="dcterms:W3CDTF">2019-03-11T20:00:00Z</dcterms:created>
  <dcterms:modified xsi:type="dcterms:W3CDTF">2019-03-13T15:10:00Z</dcterms:modified>
</cp:coreProperties>
</file>